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4541" w14:textId="282BDB21" w:rsidR="004820CF" w:rsidRDefault="00E005D6" w:rsidP="004820CF">
      <w:pPr>
        <w:pStyle w:val="VOBLetter"/>
      </w:pPr>
      <w:r>
        <w:t xml:space="preserve"> </w:t>
      </w:r>
    </w:p>
    <w:p w14:paraId="42279379" w14:textId="77777777" w:rsidR="004820CF" w:rsidRDefault="004820CF" w:rsidP="004820CF">
      <w:pPr>
        <w:pStyle w:val="VOBLetter"/>
      </w:pPr>
    </w:p>
    <w:p w14:paraId="03516007" w14:textId="77777777" w:rsidR="004820CF" w:rsidRDefault="004820CF" w:rsidP="004820CF">
      <w:pPr>
        <w:pStyle w:val="VOBLetter"/>
      </w:pPr>
    </w:p>
    <w:p w14:paraId="4E960945" w14:textId="77777777" w:rsidR="001C7515" w:rsidRDefault="008E009B" w:rsidP="008E009B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Pursuant to the call of Chairman, Mayor Keith Benjamin,</w:t>
      </w:r>
    </w:p>
    <w:p w14:paraId="17EFFB9D" w14:textId="079086F5" w:rsidR="008E009B" w:rsidRDefault="008E009B" w:rsidP="008E009B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and Ord. 1121.10 </w:t>
      </w:r>
      <w:r w:rsidR="001C7515">
        <w:rPr>
          <w:rFonts w:asciiTheme="majorHAnsi" w:hAnsiTheme="majorHAnsi" w:cstheme="majorHAnsi"/>
        </w:rPr>
        <w:t>Notice of Hearing to Neighbors</w:t>
      </w:r>
    </w:p>
    <w:p w14:paraId="6C947280" w14:textId="77777777" w:rsidR="008E009B" w:rsidRDefault="008E009B" w:rsidP="008E009B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 are hereby notified of a meeting of the</w:t>
      </w:r>
    </w:p>
    <w:p w14:paraId="15F988BF" w14:textId="77777777" w:rsidR="008E009B" w:rsidRDefault="008E009B" w:rsidP="008E009B">
      <w:pPr>
        <w:jc w:val="center"/>
        <w:rPr>
          <w:rFonts w:asciiTheme="majorHAnsi" w:hAnsiTheme="majorHAnsi" w:cstheme="majorHAnsi"/>
        </w:rPr>
      </w:pPr>
    </w:p>
    <w:p w14:paraId="20FFBEC3" w14:textId="77777777" w:rsidR="008E009B" w:rsidRDefault="008E009B" w:rsidP="008E009B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Board of Zoning Appeals</w:t>
      </w:r>
    </w:p>
    <w:p w14:paraId="0E45FB3C" w14:textId="2124358E" w:rsidR="008E009B" w:rsidRDefault="00644FC3" w:rsidP="008E009B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Thursday March 6</w:t>
      </w:r>
      <w:r w:rsidR="008E009B">
        <w:rPr>
          <w:rFonts w:asciiTheme="majorHAnsi" w:hAnsiTheme="majorHAnsi" w:cstheme="majorHAnsi"/>
          <w:b/>
        </w:rPr>
        <w:t>, 202</w:t>
      </w:r>
      <w:r>
        <w:rPr>
          <w:rFonts w:asciiTheme="majorHAnsi" w:hAnsiTheme="majorHAnsi" w:cstheme="majorHAnsi"/>
          <w:b/>
        </w:rPr>
        <w:t>5</w:t>
      </w:r>
      <w:r w:rsidR="008E009B">
        <w:rPr>
          <w:rFonts w:asciiTheme="majorHAnsi" w:hAnsiTheme="majorHAnsi" w:cstheme="majorHAnsi"/>
          <w:b/>
        </w:rPr>
        <w:t xml:space="preserve">   5:30pm</w:t>
      </w:r>
    </w:p>
    <w:p w14:paraId="2DC3EFB6" w14:textId="77777777" w:rsidR="008E009B" w:rsidRDefault="008E009B" w:rsidP="008E009B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Bratenahl Community Center </w:t>
      </w:r>
    </w:p>
    <w:p w14:paraId="50CFD476" w14:textId="77777777" w:rsidR="008E009B" w:rsidRDefault="008E009B" w:rsidP="008E009B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10300 Brighton Rd. Bratenahl, OH 44108</w:t>
      </w:r>
    </w:p>
    <w:p w14:paraId="50168750" w14:textId="77777777" w:rsidR="008E009B" w:rsidRDefault="008E009B" w:rsidP="008E009B">
      <w:pPr>
        <w:jc w:val="center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0B51D6BE" w14:textId="77777777" w:rsidR="008E009B" w:rsidRDefault="008E009B" w:rsidP="008E009B">
      <w:pPr>
        <w:jc w:val="center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AGENDA</w:t>
      </w:r>
    </w:p>
    <w:p w14:paraId="1D23DD11" w14:textId="06199A88" w:rsidR="003B3C2B" w:rsidRPr="003B3C2B" w:rsidRDefault="003B3C2B" w:rsidP="003B3C2B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3B3C2B">
        <w:rPr>
          <w:rFonts w:asciiTheme="majorHAnsi" w:hAnsiTheme="majorHAnsi" w:cstheme="majorHAnsi"/>
          <w:b/>
          <w:bCs/>
          <w:sz w:val="22"/>
          <w:szCs w:val="22"/>
          <w:u w:val="single"/>
        </w:rPr>
        <w:t>OLD BUSINESS</w:t>
      </w:r>
    </w:p>
    <w:p w14:paraId="5DA7DFDC" w14:textId="77777777" w:rsidR="008E009B" w:rsidRPr="005E06E9" w:rsidRDefault="008E009B" w:rsidP="005E06E9">
      <w:pPr>
        <w:rPr>
          <w:rFonts w:ascii="Calibri" w:hAnsi="Calibri" w:cs="Calibri"/>
          <w:b/>
          <w:bCs/>
          <w:sz w:val="20"/>
          <w:szCs w:val="20"/>
        </w:rPr>
      </w:pPr>
    </w:p>
    <w:p w14:paraId="213D6EE7" w14:textId="3EA579EF" w:rsidR="008E009B" w:rsidRPr="005E06E9" w:rsidRDefault="008E009B" w:rsidP="00657566">
      <w:pPr>
        <w:pStyle w:val="ListParagraph"/>
        <w:numPr>
          <w:ilvl w:val="3"/>
          <w:numId w:val="1"/>
        </w:numPr>
        <w:tabs>
          <w:tab w:val="left" w:pos="540"/>
        </w:tabs>
        <w:ind w:left="540" w:hanging="396"/>
        <w:rPr>
          <w:rFonts w:ascii="Calibri" w:hAnsi="Calibri" w:cs="Calibri"/>
          <w:b/>
          <w:bCs/>
          <w:sz w:val="20"/>
          <w:szCs w:val="20"/>
        </w:rPr>
      </w:pPr>
      <w:r w:rsidRPr="005E06E9">
        <w:rPr>
          <w:rFonts w:ascii="Calibri" w:hAnsi="Calibri" w:cs="Calibri"/>
          <w:b/>
          <w:bCs/>
          <w:sz w:val="20"/>
          <w:szCs w:val="20"/>
        </w:rPr>
        <w:t>12 W. Hanna Ln – Lucarelli</w:t>
      </w:r>
      <w:r w:rsidR="005E06E9">
        <w:rPr>
          <w:rFonts w:ascii="Calibri" w:hAnsi="Calibri" w:cs="Calibri"/>
          <w:b/>
          <w:bCs/>
          <w:sz w:val="20"/>
          <w:szCs w:val="20"/>
        </w:rPr>
        <w:t>.</w:t>
      </w:r>
      <w:r w:rsidRPr="005E06E9">
        <w:rPr>
          <w:rFonts w:ascii="Calibri" w:hAnsi="Calibri" w:cs="Calibri"/>
          <w:sz w:val="20"/>
          <w:szCs w:val="20"/>
        </w:rPr>
        <w:t xml:space="preserve">   Proposed </w:t>
      </w:r>
      <w:r w:rsidR="007854F0" w:rsidRPr="005E06E9">
        <w:rPr>
          <w:rFonts w:ascii="Calibri" w:hAnsi="Calibri" w:cs="Calibri"/>
          <w:sz w:val="20"/>
          <w:szCs w:val="20"/>
        </w:rPr>
        <w:t xml:space="preserve">new </w:t>
      </w:r>
      <w:r w:rsidRPr="005E06E9">
        <w:rPr>
          <w:rFonts w:ascii="Calibri" w:hAnsi="Calibri" w:cs="Calibri"/>
          <w:sz w:val="20"/>
          <w:szCs w:val="20"/>
        </w:rPr>
        <w:t>garage</w:t>
      </w:r>
      <w:r w:rsidR="005E06E9" w:rsidRPr="005E06E9">
        <w:rPr>
          <w:rFonts w:ascii="Calibri" w:hAnsi="Calibri" w:cs="Calibri"/>
          <w:sz w:val="20"/>
          <w:szCs w:val="20"/>
        </w:rPr>
        <w:t xml:space="preserve"> - </w:t>
      </w:r>
      <w:r w:rsidRPr="005E06E9">
        <w:rPr>
          <w:rFonts w:ascii="Calibri" w:hAnsi="Calibri" w:cs="Calibri"/>
          <w:sz w:val="20"/>
          <w:szCs w:val="20"/>
        </w:rPr>
        <w:t>Requests variance from Section 1162.06(f) requirement for 40 ft. minimum separat</w:t>
      </w:r>
      <w:r w:rsidR="00CF0B4B">
        <w:rPr>
          <w:rFonts w:ascii="Calibri" w:hAnsi="Calibri" w:cs="Calibri"/>
          <w:color w:val="000000" w:themeColor="text1"/>
          <w:sz w:val="20"/>
          <w:szCs w:val="20"/>
        </w:rPr>
        <w:t>ion</w:t>
      </w:r>
      <w:r w:rsidRPr="005E06E9">
        <w:rPr>
          <w:rFonts w:ascii="Calibri" w:hAnsi="Calibri" w:cs="Calibri"/>
          <w:sz w:val="20"/>
          <w:szCs w:val="20"/>
        </w:rPr>
        <w:t xml:space="preserve"> between living spaces.</w:t>
      </w:r>
    </w:p>
    <w:p w14:paraId="4CD4534F" w14:textId="77777777" w:rsidR="008E009B" w:rsidRDefault="008E009B" w:rsidP="005E06E9">
      <w:pPr>
        <w:rPr>
          <w:rFonts w:ascii="Calibri" w:hAnsi="Calibri" w:cs="Calibri"/>
          <w:b/>
          <w:bCs/>
          <w:sz w:val="20"/>
          <w:szCs w:val="20"/>
        </w:rPr>
      </w:pPr>
      <w:r w:rsidRPr="005E06E9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E009B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F128E3C" w14:textId="77777777" w:rsidR="005E06E9" w:rsidRPr="008E009B" w:rsidRDefault="005E06E9" w:rsidP="005E06E9">
      <w:pPr>
        <w:rPr>
          <w:rFonts w:ascii="Calibri" w:hAnsi="Calibri" w:cs="Calibri"/>
          <w:b/>
          <w:bCs/>
          <w:sz w:val="20"/>
          <w:szCs w:val="20"/>
        </w:rPr>
      </w:pPr>
    </w:p>
    <w:p w14:paraId="088CCACE" w14:textId="1C48CF2F" w:rsidR="008E009B" w:rsidRPr="008E009B" w:rsidRDefault="008E009B" w:rsidP="005E06E9">
      <w:pPr>
        <w:pStyle w:val="ListParagraph"/>
        <w:numPr>
          <w:ilvl w:val="0"/>
          <w:numId w:val="1"/>
        </w:numPr>
        <w:tabs>
          <w:tab w:val="left" w:pos="540"/>
        </w:tabs>
        <w:ind w:left="540" w:hanging="396"/>
        <w:rPr>
          <w:rFonts w:ascii="Calibri" w:hAnsi="Calibri" w:cs="Calibri"/>
          <w:b/>
          <w:bCs/>
          <w:sz w:val="20"/>
          <w:szCs w:val="20"/>
        </w:rPr>
      </w:pPr>
      <w:r w:rsidRPr="008E009B">
        <w:rPr>
          <w:rFonts w:ascii="Calibri" w:hAnsi="Calibri" w:cs="Calibri"/>
          <w:b/>
          <w:bCs/>
          <w:sz w:val="20"/>
          <w:szCs w:val="20"/>
        </w:rPr>
        <w:t>12521 Lakeshore Blvd. </w:t>
      </w:r>
      <w:r w:rsidR="005E06E9">
        <w:rPr>
          <w:rFonts w:ascii="Calibri" w:hAnsi="Calibri" w:cs="Calibri"/>
          <w:b/>
          <w:bCs/>
          <w:sz w:val="20"/>
          <w:szCs w:val="20"/>
        </w:rPr>
        <w:t>-</w:t>
      </w:r>
      <w:r w:rsidRPr="008E009B">
        <w:rPr>
          <w:rFonts w:ascii="Calibri" w:hAnsi="Calibri" w:cs="Calibri"/>
          <w:b/>
          <w:bCs/>
          <w:sz w:val="20"/>
          <w:szCs w:val="20"/>
        </w:rPr>
        <w:t> Weller</w:t>
      </w:r>
      <w:r w:rsidR="005E06E9">
        <w:rPr>
          <w:rFonts w:ascii="Calibri" w:hAnsi="Calibri" w:cs="Calibri"/>
          <w:b/>
          <w:bCs/>
          <w:sz w:val="20"/>
          <w:szCs w:val="20"/>
        </w:rPr>
        <w:t>.</w:t>
      </w:r>
      <w:r w:rsidRPr="008E009B">
        <w:rPr>
          <w:rFonts w:ascii="Calibri" w:hAnsi="Calibri" w:cs="Calibri"/>
          <w:sz w:val="20"/>
          <w:szCs w:val="20"/>
        </w:rPr>
        <w:t xml:space="preserve">  Nonconforming use – Renovation/ reuse of existing guest house/residential unit, located near street.  Requests variance from Section(s):</w:t>
      </w:r>
    </w:p>
    <w:p w14:paraId="1C4CF0CB" w14:textId="77777777" w:rsidR="008E009B" w:rsidRPr="008E009B" w:rsidRDefault="008E009B" w:rsidP="008E009B">
      <w:pPr>
        <w:pStyle w:val="ListParagraph"/>
        <w:numPr>
          <w:ilvl w:val="0"/>
          <w:numId w:val="2"/>
        </w:numPr>
        <w:ind w:left="1440"/>
        <w:rPr>
          <w:rFonts w:ascii="Calibri" w:hAnsi="Calibri" w:cs="Calibri"/>
          <w:b/>
          <w:bCs/>
          <w:sz w:val="20"/>
          <w:szCs w:val="20"/>
        </w:rPr>
      </w:pPr>
      <w:r w:rsidRPr="008E009B">
        <w:rPr>
          <w:rFonts w:ascii="Calibri" w:hAnsi="Calibri" w:cs="Calibri"/>
          <w:sz w:val="20"/>
          <w:szCs w:val="20"/>
        </w:rPr>
        <w:t>1129.03 Abandonment of Use</w:t>
      </w:r>
    </w:p>
    <w:p w14:paraId="4EBE58D0" w14:textId="77777777" w:rsidR="008E009B" w:rsidRPr="003B3C2B" w:rsidRDefault="008E009B" w:rsidP="008E009B">
      <w:pPr>
        <w:pStyle w:val="ListParagraph"/>
        <w:numPr>
          <w:ilvl w:val="0"/>
          <w:numId w:val="2"/>
        </w:numPr>
        <w:ind w:left="1440"/>
        <w:rPr>
          <w:rFonts w:ascii="Calibri" w:hAnsi="Calibri" w:cs="Calibri"/>
          <w:b/>
          <w:bCs/>
          <w:sz w:val="20"/>
          <w:szCs w:val="20"/>
        </w:rPr>
      </w:pPr>
      <w:r w:rsidRPr="008E009B">
        <w:rPr>
          <w:rFonts w:ascii="Calibri" w:hAnsi="Calibri" w:cs="Calibri"/>
          <w:sz w:val="20"/>
          <w:szCs w:val="20"/>
        </w:rPr>
        <w:t>1129.02 Discontinuance of Use</w:t>
      </w:r>
    </w:p>
    <w:p w14:paraId="46B07AE9" w14:textId="1CA123D9" w:rsidR="005E06E9" w:rsidRDefault="001C7515" w:rsidP="008E009B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7761FED2" w14:textId="5B903790" w:rsidR="008E009B" w:rsidRPr="008E009B" w:rsidRDefault="008E009B" w:rsidP="008E009B">
      <w:pPr>
        <w:rPr>
          <w:rFonts w:ascii="Calibri" w:hAnsi="Calibri" w:cs="Calibri"/>
          <w:b/>
          <w:bCs/>
          <w:sz w:val="20"/>
          <w:szCs w:val="20"/>
        </w:rPr>
      </w:pPr>
      <w:r w:rsidRPr="008E009B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6F42980A" w14:textId="5FB2E2A4" w:rsidR="008E009B" w:rsidRPr="003B3C2B" w:rsidRDefault="003B3C2B" w:rsidP="003B3C2B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3B3C2B">
        <w:rPr>
          <w:rFonts w:ascii="Calibri" w:hAnsi="Calibri" w:cs="Calibri"/>
          <w:b/>
          <w:bCs/>
          <w:sz w:val="22"/>
          <w:szCs w:val="22"/>
          <w:u w:val="single"/>
        </w:rPr>
        <w:t>NEW BUSINESS</w:t>
      </w:r>
    </w:p>
    <w:p w14:paraId="05E03436" w14:textId="2E17FAFF" w:rsidR="008E009B" w:rsidRPr="00B92707" w:rsidRDefault="008E009B" w:rsidP="00B92707">
      <w:pPr>
        <w:rPr>
          <w:rFonts w:ascii="Calibri" w:hAnsi="Calibri" w:cs="Calibri"/>
          <w:b/>
          <w:bCs/>
          <w:sz w:val="20"/>
          <w:szCs w:val="20"/>
        </w:rPr>
      </w:pPr>
    </w:p>
    <w:p w14:paraId="640B99A5" w14:textId="2869D0F7" w:rsidR="009E1EBF" w:rsidRPr="00B92707" w:rsidRDefault="003B3C2B" w:rsidP="009E1EBF">
      <w:pPr>
        <w:pStyle w:val="ListParagraph"/>
        <w:numPr>
          <w:ilvl w:val="3"/>
          <w:numId w:val="1"/>
        </w:numPr>
        <w:ind w:left="504"/>
        <w:rPr>
          <w:rFonts w:ascii="Calibri" w:hAnsi="Calibri" w:cs="Calibri"/>
          <w:b/>
          <w:bCs/>
          <w:sz w:val="20"/>
          <w:szCs w:val="20"/>
        </w:rPr>
      </w:pPr>
      <w:r w:rsidRPr="00B92707">
        <w:rPr>
          <w:rFonts w:ascii="Calibri" w:hAnsi="Calibri" w:cs="Calibri"/>
          <w:b/>
          <w:sz w:val="20"/>
          <w:szCs w:val="20"/>
        </w:rPr>
        <w:t>10 W. Mather Ln.</w:t>
      </w:r>
      <w:r w:rsidRPr="00B92707">
        <w:rPr>
          <w:rFonts w:ascii="Calibri" w:hAnsi="Calibri" w:cs="Calibri"/>
          <w:bCs/>
          <w:sz w:val="20"/>
          <w:szCs w:val="20"/>
        </w:rPr>
        <w:t xml:space="preserve"> –</w:t>
      </w:r>
      <w:r w:rsidR="009E1EBF" w:rsidRPr="00B92707">
        <w:rPr>
          <w:rFonts w:ascii="Calibri" w:hAnsi="Calibri" w:cs="Calibri"/>
          <w:sz w:val="20"/>
          <w:szCs w:val="20"/>
        </w:rPr>
        <w:t xml:space="preserve"> Proposed generator in Side yard - Requests variance from Schedule 1155.06(a) requirement that generator be located in rear yard.</w:t>
      </w:r>
    </w:p>
    <w:p w14:paraId="1524830F" w14:textId="53B4C5C9" w:rsidR="003B3C2B" w:rsidRPr="00B92707" w:rsidRDefault="009E1EBF" w:rsidP="00B92707">
      <w:pPr>
        <w:rPr>
          <w:rFonts w:ascii="Calibri" w:hAnsi="Calibri" w:cs="Calibri"/>
          <w:b/>
          <w:bCs/>
          <w:sz w:val="20"/>
          <w:szCs w:val="20"/>
        </w:rPr>
      </w:pPr>
      <w:r w:rsidRPr="00B92707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467A1C06" w14:textId="32AC8D7C" w:rsidR="009E1EBF" w:rsidRPr="00B92707" w:rsidRDefault="009E1EBF" w:rsidP="00B92707">
      <w:pPr>
        <w:rPr>
          <w:rFonts w:ascii="Calibri" w:hAnsi="Calibri" w:cs="Calibri"/>
          <w:b/>
          <w:bCs/>
          <w:sz w:val="20"/>
          <w:szCs w:val="20"/>
        </w:rPr>
      </w:pPr>
      <w:r w:rsidRPr="00B92707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3C53AF69" w14:textId="77777777" w:rsidR="00B92707" w:rsidRPr="00B92707" w:rsidRDefault="00B92707" w:rsidP="00B92707">
      <w:pPr>
        <w:pStyle w:val="ListParagraph"/>
        <w:numPr>
          <w:ilvl w:val="3"/>
          <w:numId w:val="1"/>
        </w:numPr>
        <w:ind w:left="504"/>
        <w:rPr>
          <w:rFonts w:ascii="Calibri" w:hAnsi="Calibri" w:cs="Calibri"/>
          <w:b/>
          <w:sz w:val="20"/>
          <w:szCs w:val="20"/>
        </w:rPr>
      </w:pPr>
      <w:r w:rsidRPr="00B92707">
        <w:rPr>
          <w:rFonts w:ascii="Calibri" w:hAnsi="Calibri" w:cs="Calibri"/>
          <w:b/>
          <w:sz w:val="20"/>
          <w:szCs w:val="20"/>
        </w:rPr>
        <w:t>18 W. Mather Ln</w:t>
      </w:r>
      <w:r w:rsidRPr="00B92707">
        <w:rPr>
          <w:rFonts w:ascii="Calibri" w:hAnsi="Calibri" w:cs="Calibri"/>
          <w:bCs/>
          <w:sz w:val="20"/>
          <w:szCs w:val="20"/>
        </w:rPr>
        <w:t xml:space="preserve">. – </w:t>
      </w:r>
      <w:r w:rsidRPr="00B92707">
        <w:rPr>
          <w:rFonts w:ascii="Calibri" w:hAnsi="Calibri" w:cs="Calibri"/>
          <w:sz w:val="20"/>
          <w:szCs w:val="20"/>
        </w:rPr>
        <w:t>Proposed generator in Side yard - Requests variance from Schedule 1155.06(a) requirement that generator be located in rear yard.</w:t>
      </w:r>
    </w:p>
    <w:p w14:paraId="340C5C4E" w14:textId="77777777" w:rsidR="00B92707" w:rsidRPr="00B92707" w:rsidRDefault="00B92707" w:rsidP="00B92707">
      <w:pPr>
        <w:ind w:left="60"/>
        <w:rPr>
          <w:rFonts w:ascii="Calibri" w:hAnsi="Calibri" w:cs="Calibri"/>
          <w:b/>
          <w:bCs/>
          <w:sz w:val="20"/>
          <w:szCs w:val="20"/>
        </w:rPr>
      </w:pPr>
    </w:p>
    <w:p w14:paraId="3D70BF23" w14:textId="77777777" w:rsidR="00B92707" w:rsidRPr="00B92707" w:rsidRDefault="00B92707" w:rsidP="00B92707">
      <w:pPr>
        <w:ind w:left="60"/>
        <w:rPr>
          <w:rFonts w:ascii="Calibri" w:hAnsi="Calibri" w:cs="Calibri"/>
          <w:b/>
          <w:bCs/>
          <w:sz w:val="20"/>
          <w:szCs w:val="20"/>
        </w:rPr>
      </w:pPr>
    </w:p>
    <w:p w14:paraId="6904C8EC" w14:textId="77777777" w:rsidR="00B92707" w:rsidRPr="00B92707" w:rsidRDefault="00B92707" w:rsidP="00B92707">
      <w:pPr>
        <w:pStyle w:val="ListParagraph"/>
        <w:numPr>
          <w:ilvl w:val="3"/>
          <w:numId w:val="1"/>
        </w:numPr>
        <w:ind w:left="504"/>
        <w:rPr>
          <w:rFonts w:ascii="Calibri" w:hAnsi="Calibri" w:cs="Calibri"/>
          <w:b/>
          <w:sz w:val="20"/>
          <w:szCs w:val="20"/>
        </w:rPr>
      </w:pPr>
      <w:r w:rsidRPr="00B92707">
        <w:rPr>
          <w:rFonts w:ascii="Calibri" w:hAnsi="Calibri" w:cs="Calibri"/>
          <w:b/>
          <w:sz w:val="20"/>
          <w:szCs w:val="20"/>
        </w:rPr>
        <w:t>123 Hampton Ct</w:t>
      </w:r>
      <w:r w:rsidRPr="00B92707">
        <w:rPr>
          <w:rFonts w:ascii="Calibri" w:hAnsi="Calibri" w:cs="Calibri"/>
          <w:bCs/>
          <w:sz w:val="20"/>
          <w:szCs w:val="20"/>
        </w:rPr>
        <w:t xml:space="preserve">. – </w:t>
      </w:r>
      <w:r w:rsidRPr="00B92707">
        <w:rPr>
          <w:rFonts w:ascii="Calibri" w:hAnsi="Calibri" w:cs="Calibri"/>
          <w:sz w:val="20"/>
          <w:szCs w:val="20"/>
        </w:rPr>
        <w:t>Proposed generator in Side yard - Requests variance from Schedule 1155.06(a) requirement that generator be located in rear yard.</w:t>
      </w:r>
    </w:p>
    <w:p w14:paraId="67D2B548" w14:textId="77777777" w:rsidR="00B92707" w:rsidRPr="00B92707" w:rsidRDefault="00B92707" w:rsidP="00B92707">
      <w:pPr>
        <w:ind w:left="144"/>
        <w:rPr>
          <w:rFonts w:ascii="Calibri" w:hAnsi="Calibri" w:cs="Calibri"/>
          <w:b/>
          <w:sz w:val="20"/>
          <w:szCs w:val="20"/>
        </w:rPr>
      </w:pPr>
    </w:p>
    <w:p w14:paraId="19816992" w14:textId="77777777" w:rsidR="00B92707" w:rsidRPr="00B92707" w:rsidRDefault="00B92707" w:rsidP="00B92707">
      <w:pPr>
        <w:ind w:left="144"/>
        <w:rPr>
          <w:rFonts w:ascii="Calibri" w:hAnsi="Calibri" w:cs="Calibri"/>
          <w:b/>
          <w:sz w:val="20"/>
          <w:szCs w:val="20"/>
        </w:rPr>
      </w:pPr>
    </w:p>
    <w:p w14:paraId="27839EFA" w14:textId="77777777" w:rsidR="00B92707" w:rsidRPr="00B92707" w:rsidRDefault="00B92707" w:rsidP="00B92707">
      <w:pPr>
        <w:pStyle w:val="ListParagraph"/>
        <w:numPr>
          <w:ilvl w:val="3"/>
          <w:numId w:val="1"/>
        </w:numPr>
        <w:ind w:left="504"/>
        <w:rPr>
          <w:rFonts w:ascii="Calibri" w:hAnsi="Calibri" w:cs="Calibri"/>
          <w:b/>
          <w:sz w:val="20"/>
          <w:szCs w:val="20"/>
        </w:rPr>
      </w:pPr>
      <w:r w:rsidRPr="00B92707">
        <w:rPr>
          <w:rFonts w:ascii="Calibri" w:hAnsi="Calibri" w:cs="Calibri"/>
          <w:b/>
          <w:sz w:val="20"/>
          <w:szCs w:val="20"/>
        </w:rPr>
        <w:t>46 Haskell Dr</w:t>
      </w:r>
      <w:r w:rsidRPr="00B92707">
        <w:rPr>
          <w:rFonts w:ascii="Calibri" w:hAnsi="Calibri" w:cs="Calibri"/>
          <w:bCs/>
          <w:sz w:val="20"/>
          <w:szCs w:val="20"/>
        </w:rPr>
        <w:t xml:space="preserve">. – </w:t>
      </w:r>
      <w:r w:rsidRPr="00B92707">
        <w:rPr>
          <w:rFonts w:ascii="Calibri" w:hAnsi="Calibri" w:cs="Calibri"/>
          <w:sz w:val="20"/>
          <w:szCs w:val="20"/>
        </w:rPr>
        <w:t>Proposed generator in Side yard - Requests variance from Schedule 1155.06(a) requirement that generator be located in rear yard.</w:t>
      </w:r>
    </w:p>
    <w:p w14:paraId="070571AF" w14:textId="77777777" w:rsidR="00B92707" w:rsidRPr="00B92707" w:rsidRDefault="00B92707" w:rsidP="00B92707">
      <w:pPr>
        <w:ind w:left="144"/>
        <w:rPr>
          <w:rFonts w:ascii="Calibri" w:hAnsi="Calibri" w:cs="Calibri"/>
          <w:b/>
          <w:sz w:val="20"/>
          <w:szCs w:val="20"/>
        </w:rPr>
      </w:pPr>
      <w:r w:rsidRPr="00B92707">
        <w:rPr>
          <w:rFonts w:ascii="Calibri" w:hAnsi="Calibri" w:cs="Calibri"/>
          <w:b/>
          <w:sz w:val="20"/>
          <w:szCs w:val="20"/>
        </w:rPr>
        <w:t xml:space="preserve"> </w:t>
      </w:r>
    </w:p>
    <w:p w14:paraId="76A4C6DD" w14:textId="404B2EB3" w:rsidR="00B92707" w:rsidRPr="00B92707" w:rsidRDefault="001C7515" w:rsidP="00B92707">
      <w:pPr>
        <w:ind w:left="14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2A6DF33D" w14:textId="77777777" w:rsidR="00B92707" w:rsidRPr="00B92707" w:rsidRDefault="00B92707" w:rsidP="00B92707">
      <w:pPr>
        <w:pStyle w:val="ListParagraph"/>
        <w:numPr>
          <w:ilvl w:val="3"/>
          <w:numId w:val="1"/>
        </w:numPr>
        <w:ind w:left="504"/>
        <w:rPr>
          <w:rFonts w:ascii="Calibri" w:hAnsi="Calibri" w:cs="Calibri"/>
          <w:b/>
          <w:sz w:val="20"/>
          <w:szCs w:val="20"/>
        </w:rPr>
      </w:pPr>
      <w:r w:rsidRPr="00B92707">
        <w:rPr>
          <w:rFonts w:ascii="Calibri" w:hAnsi="Calibri" w:cs="Calibri"/>
          <w:b/>
          <w:sz w:val="20"/>
          <w:szCs w:val="20"/>
        </w:rPr>
        <w:t>112 Haskell Dr.</w:t>
      </w:r>
      <w:r w:rsidRPr="00B92707">
        <w:rPr>
          <w:rFonts w:ascii="Calibri" w:hAnsi="Calibri" w:cs="Calibri"/>
          <w:bCs/>
          <w:sz w:val="20"/>
          <w:szCs w:val="20"/>
        </w:rPr>
        <w:t xml:space="preserve"> – </w:t>
      </w:r>
      <w:r w:rsidRPr="00B92707">
        <w:rPr>
          <w:rFonts w:ascii="Calibri" w:hAnsi="Calibri" w:cs="Calibri"/>
          <w:sz w:val="20"/>
          <w:szCs w:val="20"/>
        </w:rPr>
        <w:t>Proposed generator in Side yard - Requests variance from Schedule 1155.06(a) requirement that generator be located in rear yard.</w:t>
      </w:r>
    </w:p>
    <w:p w14:paraId="7CD2A75A" w14:textId="77777777" w:rsidR="00B92707" w:rsidRPr="00B92707" w:rsidRDefault="00B92707" w:rsidP="00B92707">
      <w:pPr>
        <w:ind w:left="144"/>
        <w:rPr>
          <w:rFonts w:ascii="Calibri" w:hAnsi="Calibri" w:cs="Calibri"/>
          <w:b/>
          <w:sz w:val="20"/>
          <w:szCs w:val="20"/>
        </w:rPr>
      </w:pPr>
    </w:p>
    <w:p w14:paraId="44D1AE86" w14:textId="77777777" w:rsidR="00B92707" w:rsidRPr="00B92707" w:rsidRDefault="00B92707" w:rsidP="00B92707">
      <w:pPr>
        <w:ind w:left="144"/>
        <w:rPr>
          <w:rFonts w:ascii="Calibri" w:hAnsi="Calibri" w:cs="Calibri"/>
          <w:b/>
          <w:sz w:val="20"/>
          <w:szCs w:val="20"/>
        </w:rPr>
      </w:pPr>
    </w:p>
    <w:p w14:paraId="603268EF" w14:textId="7D7753B9" w:rsidR="009E1EBF" w:rsidRPr="00620D34" w:rsidRDefault="003B3C2B" w:rsidP="008F41D0">
      <w:pPr>
        <w:pStyle w:val="ListParagraph"/>
        <w:numPr>
          <w:ilvl w:val="3"/>
          <w:numId w:val="1"/>
        </w:numPr>
        <w:ind w:left="504"/>
        <w:rPr>
          <w:rFonts w:ascii="Calibri" w:hAnsi="Calibri" w:cs="Calibri"/>
          <w:sz w:val="18"/>
          <w:szCs w:val="18"/>
        </w:rPr>
      </w:pPr>
      <w:r w:rsidRPr="008F41D0">
        <w:rPr>
          <w:rFonts w:ascii="Calibri" w:hAnsi="Calibri" w:cs="Calibri"/>
          <w:b/>
          <w:sz w:val="20"/>
          <w:szCs w:val="20"/>
        </w:rPr>
        <w:t>10494 Lakeshore Blvd</w:t>
      </w:r>
      <w:r w:rsidRPr="008F41D0">
        <w:rPr>
          <w:rFonts w:ascii="Calibri" w:hAnsi="Calibri" w:cs="Calibri"/>
          <w:bCs/>
          <w:sz w:val="20"/>
          <w:szCs w:val="20"/>
        </w:rPr>
        <w:t xml:space="preserve">. – </w:t>
      </w:r>
      <w:r w:rsidR="009E1EBF" w:rsidRPr="008F41D0">
        <w:rPr>
          <w:rFonts w:ascii="Calibri" w:hAnsi="Calibri" w:cs="Calibri"/>
          <w:sz w:val="20"/>
          <w:szCs w:val="20"/>
        </w:rPr>
        <w:t xml:space="preserve">Proposed generator in Rear yard </w:t>
      </w:r>
      <w:bookmarkStart w:id="0" w:name="_Hlk190944775"/>
      <w:r w:rsidR="009E1EBF" w:rsidRPr="008F41D0">
        <w:rPr>
          <w:rFonts w:ascii="Calibri" w:hAnsi="Calibri" w:cs="Calibri"/>
          <w:sz w:val="20"/>
          <w:szCs w:val="20"/>
        </w:rPr>
        <w:t>- Requests variance from Schedule 1155.06(a) requirement that generator be located in rear yard.</w:t>
      </w:r>
      <w:r w:rsidR="009E1EBF" w:rsidRPr="008F41D0">
        <w:rPr>
          <w:rFonts w:ascii="Calibri" w:hAnsi="Calibri" w:cs="Calibri"/>
          <w:sz w:val="18"/>
          <w:szCs w:val="18"/>
        </w:rPr>
        <w:t xml:space="preserve">         </w:t>
      </w:r>
      <w:r w:rsidR="008F41D0">
        <w:rPr>
          <w:rFonts w:ascii="Calibri" w:hAnsi="Calibri" w:cs="Calibri"/>
          <w:sz w:val="18"/>
          <w:szCs w:val="18"/>
        </w:rPr>
        <w:br/>
      </w:r>
      <w:bookmarkEnd w:id="0"/>
      <w:r w:rsidR="00CF0B4B">
        <w:rPr>
          <w:rFonts w:ascii="Calibri" w:hAnsi="Calibri" w:cs="Calibri"/>
          <w:sz w:val="18"/>
          <w:szCs w:val="18"/>
        </w:rPr>
        <w:t xml:space="preserve">Per Section </w:t>
      </w:r>
      <w:r w:rsidR="009E1EBF" w:rsidRPr="008F41D0">
        <w:rPr>
          <w:rFonts w:ascii="Calibri" w:hAnsi="Calibri" w:cs="Calibri"/>
          <w:sz w:val="18"/>
          <w:szCs w:val="18"/>
        </w:rPr>
        <w:t xml:space="preserve">1111.18(c) YARDS  “Rear yard” means the yard extending from the rear wall of the building to the rear lot line across the full width of the lot. </w:t>
      </w:r>
      <w:r w:rsidR="009E1EBF" w:rsidRPr="008F41D0">
        <w:rPr>
          <w:rFonts w:ascii="Calibri" w:hAnsi="Calibri" w:cs="Calibri"/>
          <w:sz w:val="18"/>
          <w:szCs w:val="18"/>
          <w:u w:val="single"/>
        </w:rPr>
        <w:t>For corner lots where there is a front yard on each street side, there shall be no rear yard.</w:t>
      </w:r>
    </w:p>
    <w:p w14:paraId="4A55945B" w14:textId="6C786370" w:rsidR="00620D34" w:rsidRPr="00620D34" w:rsidRDefault="00620D34" w:rsidP="00620D34">
      <w:pPr>
        <w:ind w:left="222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</w:p>
    <w:p w14:paraId="44F592BD" w14:textId="77777777" w:rsidR="00620D34" w:rsidRPr="00B92707" w:rsidRDefault="00620D34" w:rsidP="00620D34">
      <w:pPr>
        <w:pStyle w:val="VOBLetter"/>
        <w:numPr>
          <w:ilvl w:val="3"/>
          <w:numId w:val="1"/>
        </w:numPr>
        <w:ind w:left="540"/>
        <w:rPr>
          <w:rFonts w:ascii="Calibri" w:hAnsi="Calibri" w:cs="Calibri"/>
        </w:rPr>
      </w:pPr>
      <w:r w:rsidRPr="00620D34">
        <w:rPr>
          <w:rFonts w:ascii="Calibri" w:hAnsi="Calibri" w:cs="Calibri"/>
          <w:b/>
          <w:bCs/>
        </w:rPr>
        <w:t>10007 Lakeshore Blvd.</w:t>
      </w:r>
      <w:r>
        <w:rPr>
          <w:rFonts w:ascii="Calibri" w:hAnsi="Calibri" w:cs="Calibri"/>
        </w:rPr>
        <w:t xml:space="preserve"> – Proposed generator in front yard </w:t>
      </w:r>
      <w:r w:rsidRPr="008F41D0">
        <w:rPr>
          <w:rFonts w:ascii="Calibri" w:hAnsi="Calibri" w:cs="Calibri"/>
          <w:sz w:val="20"/>
          <w:szCs w:val="20"/>
        </w:rPr>
        <w:t>- Requests variance from Schedule 1155.06(a) requirement that generator be located in rear yard.</w:t>
      </w:r>
      <w:r w:rsidRPr="008F41D0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br/>
      </w:r>
    </w:p>
    <w:p w14:paraId="158D58CF" w14:textId="01A38909" w:rsidR="009E1EBF" w:rsidRPr="008F41D0" w:rsidRDefault="009E1EBF" w:rsidP="008F41D0">
      <w:pPr>
        <w:ind w:left="144"/>
        <w:rPr>
          <w:rFonts w:ascii="Calibri" w:hAnsi="Calibri" w:cs="Calibri"/>
          <w:b/>
          <w:sz w:val="20"/>
          <w:szCs w:val="20"/>
        </w:rPr>
      </w:pPr>
    </w:p>
    <w:p w14:paraId="50EEF3BE" w14:textId="503DB0C4" w:rsidR="003B3C2B" w:rsidRPr="008F41D0" w:rsidRDefault="003B3C2B" w:rsidP="00620D34">
      <w:pPr>
        <w:pStyle w:val="ListParagraph"/>
        <w:numPr>
          <w:ilvl w:val="3"/>
          <w:numId w:val="1"/>
        </w:numPr>
        <w:ind w:left="540"/>
        <w:rPr>
          <w:rFonts w:ascii="Calibri" w:hAnsi="Calibri" w:cs="Calibri"/>
          <w:sz w:val="18"/>
          <w:szCs w:val="18"/>
        </w:rPr>
      </w:pPr>
      <w:r w:rsidRPr="00B92707">
        <w:rPr>
          <w:rFonts w:ascii="Calibri" w:hAnsi="Calibri" w:cs="Calibri"/>
          <w:b/>
          <w:sz w:val="20"/>
          <w:szCs w:val="20"/>
        </w:rPr>
        <w:t>10322 Lakeshore Blvd.</w:t>
      </w:r>
      <w:r w:rsidRPr="00B92707">
        <w:rPr>
          <w:rFonts w:ascii="Calibri" w:hAnsi="Calibri" w:cs="Calibri"/>
          <w:bCs/>
          <w:sz w:val="20"/>
          <w:szCs w:val="20"/>
        </w:rPr>
        <w:t xml:space="preserve"> – </w:t>
      </w:r>
      <w:r w:rsidR="00644FC3" w:rsidRPr="00B92707">
        <w:rPr>
          <w:rFonts w:ascii="Calibri" w:hAnsi="Calibri" w:cs="Calibri"/>
          <w:bCs/>
          <w:sz w:val="20"/>
          <w:szCs w:val="20"/>
        </w:rPr>
        <w:t xml:space="preserve">Master </w:t>
      </w:r>
      <w:r w:rsidR="00AF0B0B" w:rsidRPr="00B92707">
        <w:rPr>
          <w:rFonts w:ascii="Calibri" w:hAnsi="Calibri" w:cs="Calibri"/>
          <w:bCs/>
          <w:sz w:val="20"/>
          <w:szCs w:val="20"/>
        </w:rPr>
        <w:t xml:space="preserve">suite addition </w:t>
      </w:r>
      <w:r w:rsidR="00536DFF" w:rsidRPr="00B92707">
        <w:rPr>
          <w:rFonts w:ascii="Calibri" w:hAnsi="Calibri" w:cs="Calibri"/>
          <w:bCs/>
          <w:sz w:val="20"/>
          <w:szCs w:val="20"/>
        </w:rPr>
        <w:t xml:space="preserve">– Requests </w:t>
      </w:r>
      <w:r w:rsidR="00CF0B4B">
        <w:rPr>
          <w:rFonts w:ascii="Calibri" w:hAnsi="Calibri" w:cs="Calibri"/>
          <w:bCs/>
          <w:sz w:val="20"/>
          <w:szCs w:val="20"/>
        </w:rPr>
        <w:t>V</w:t>
      </w:r>
      <w:r w:rsidR="00536DFF" w:rsidRPr="00B92707">
        <w:rPr>
          <w:rFonts w:ascii="Calibri" w:hAnsi="Calibri" w:cs="Calibri"/>
          <w:bCs/>
          <w:sz w:val="20"/>
          <w:szCs w:val="20"/>
        </w:rPr>
        <w:t xml:space="preserve">ariance from </w:t>
      </w:r>
      <w:r w:rsidR="00CF0B4B">
        <w:rPr>
          <w:rFonts w:ascii="Calibri" w:hAnsi="Calibri" w:cs="Calibri"/>
          <w:bCs/>
          <w:color w:val="000000" w:themeColor="text1"/>
          <w:sz w:val="20"/>
          <w:szCs w:val="20"/>
        </w:rPr>
        <w:t>Section</w:t>
      </w:r>
      <w:r w:rsidR="008F41D0" w:rsidRPr="00CF0B4B">
        <w:rPr>
          <w:rFonts w:ascii="Calibri" w:hAnsi="Calibri" w:cs="Calibri"/>
          <w:bCs/>
          <w:sz w:val="20"/>
          <w:szCs w:val="20"/>
        </w:rPr>
        <w:t xml:space="preserve"> </w:t>
      </w:r>
      <w:r w:rsidR="00536DFF" w:rsidRPr="00B92707">
        <w:rPr>
          <w:rFonts w:ascii="Calibri" w:hAnsi="Calibri" w:cs="Calibri"/>
          <w:bCs/>
          <w:sz w:val="20"/>
          <w:szCs w:val="20"/>
        </w:rPr>
        <w:t xml:space="preserve">1155.05(b)(2) </w:t>
      </w:r>
      <w:r w:rsidR="00CF0B4B" w:rsidRPr="00CF0B4B">
        <w:rPr>
          <w:rFonts w:ascii="Calibri" w:hAnsi="Calibri" w:cs="Calibri"/>
          <w:b/>
          <w:sz w:val="20"/>
          <w:szCs w:val="20"/>
        </w:rPr>
        <w:t>Exceptions to</w:t>
      </w:r>
      <w:r w:rsidR="00CF0B4B">
        <w:rPr>
          <w:rFonts w:ascii="Calibri" w:hAnsi="Calibri" w:cs="Calibri"/>
          <w:bCs/>
          <w:sz w:val="20"/>
          <w:szCs w:val="20"/>
        </w:rPr>
        <w:t xml:space="preserve"> </w:t>
      </w:r>
      <w:r w:rsidR="00536DFF" w:rsidRPr="00B92707">
        <w:rPr>
          <w:rFonts w:ascii="Calibri" w:hAnsi="Calibri" w:cs="Calibri"/>
          <w:b/>
          <w:sz w:val="20"/>
          <w:szCs w:val="20"/>
        </w:rPr>
        <w:t>Minimum Lot &amp; Yard Dimensions</w:t>
      </w:r>
      <w:r w:rsidR="008A7207" w:rsidRPr="00B92707">
        <w:rPr>
          <w:rFonts w:ascii="Calibri" w:hAnsi="Calibri" w:cs="Calibri"/>
          <w:bCs/>
          <w:sz w:val="20"/>
          <w:szCs w:val="20"/>
        </w:rPr>
        <w:t xml:space="preserve"> </w:t>
      </w:r>
      <w:r w:rsidR="00CF0B4B">
        <w:rPr>
          <w:rFonts w:ascii="Calibri" w:hAnsi="Calibri" w:cs="Calibri"/>
          <w:bCs/>
          <w:sz w:val="20"/>
          <w:szCs w:val="20"/>
        </w:rPr>
        <w:t xml:space="preserve">Schedule 1155.05(a) </w:t>
      </w:r>
      <w:proofErr w:type="gramStart"/>
      <w:r w:rsidR="00CF0B4B">
        <w:rPr>
          <w:rFonts w:ascii="Calibri" w:hAnsi="Calibri" w:cs="Calibri"/>
          <w:bCs/>
          <w:sz w:val="20"/>
          <w:szCs w:val="20"/>
        </w:rPr>
        <w:t xml:space="preserve">-  </w:t>
      </w:r>
      <w:r w:rsidR="008A7207" w:rsidRPr="00B92707">
        <w:rPr>
          <w:rFonts w:ascii="Calibri" w:hAnsi="Calibri" w:cs="Calibri"/>
          <w:bCs/>
          <w:sz w:val="20"/>
          <w:szCs w:val="20"/>
        </w:rPr>
        <w:t>requirement</w:t>
      </w:r>
      <w:proofErr w:type="gramEnd"/>
      <w:r w:rsidR="008A7207" w:rsidRPr="00B92707">
        <w:rPr>
          <w:rFonts w:ascii="Calibri" w:hAnsi="Calibri" w:cs="Calibri"/>
          <w:bCs/>
          <w:sz w:val="20"/>
          <w:szCs w:val="20"/>
        </w:rPr>
        <w:t xml:space="preserve"> </w:t>
      </w:r>
      <w:r w:rsidR="00CF0B4B">
        <w:rPr>
          <w:rFonts w:ascii="Calibri" w:hAnsi="Calibri" w:cs="Calibri"/>
          <w:bCs/>
          <w:sz w:val="20"/>
          <w:szCs w:val="20"/>
        </w:rPr>
        <w:t>that the</w:t>
      </w:r>
      <w:r w:rsidR="008F41D0">
        <w:rPr>
          <w:rFonts w:ascii="Calibri" w:hAnsi="Calibri" w:cs="Calibri"/>
          <w:bCs/>
          <w:sz w:val="20"/>
          <w:szCs w:val="20"/>
        </w:rPr>
        <w:t xml:space="preserve"> </w:t>
      </w:r>
      <w:r w:rsidR="00CF0B4B">
        <w:rPr>
          <w:rFonts w:ascii="Calibri" w:hAnsi="Calibri" w:cs="Calibri"/>
          <w:bCs/>
          <w:sz w:val="20"/>
          <w:szCs w:val="20"/>
        </w:rPr>
        <w:t xml:space="preserve">front yard setback shall be 75 feet </w:t>
      </w:r>
      <w:r w:rsidR="008A7207" w:rsidRPr="00B92707">
        <w:rPr>
          <w:rFonts w:ascii="Calibri" w:hAnsi="Calibri" w:cs="Calibri"/>
          <w:bCs/>
          <w:sz w:val="20"/>
          <w:szCs w:val="20"/>
        </w:rPr>
        <w:t xml:space="preserve">for </w:t>
      </w:r>
      <w:r w:rsidR="00CF0B4B">
        <w:rPr>
          <w:rFonts w:ascii="Calibri" w:hAnsi="Calibri" w:cs="Calibri"/>
          <w:bCs/>
          <w:sz w:val="20"/>
          <w:szCs w:val="20"/>
        </w:rPr>
        <w:t xml:space="preserve">a lot in an R-2 district that fronts on the south side of Lake Shore Boulevard. </w:t>
      </w:r>
    </w:p>
    <w:p w14:paraId="3D2B051A" w14:textId="0EA2BEC9" w:rsidR="008A7207" w:rsidRPr="008F41D0" w:rsidRDefault="008A7207" w:rsidP="008F41D0">
      <w:pPr>
        <w:ind w:left="144"/>
        <w:rPr>
          <w:rFonts w:ascii="Calibri" w:hAnsi="Calibri" w:cs="Calibri"/>
          <w:b/>
          <w:sz w:val="20"/>
          <w:szCs w:val="20"/>
        </w:rPr>
      </w:pPr>
      <w:r w:rsidRPr="008F41D0">
        <w:rPr>
          <w:rFonts w:ascii="Calibri" w:hAnsi="Calibri" w:cs="Calibri"/>
          <w:b/>
          <w:sz w:val="20"/>
          <w:szCs w:val="20"/>
        </w:rPr>
        <w:t xml:space="preserve"> </w:t>
      </w:r>
    </w:p>
    <w:p w14:paraId="66F6FB3F" w14:textId="61622D32" w:rsidR="009E1EBF" w:rsidRPr="008F41D0" w:rsidRDefault="009E1EBF" w:rsidP="008F41D0">
      <w:pPr>
        <w:ind w:left="144"/>
        <w:rPr>
          <w:rFonts w:ascii="Calibri" w:hAnsi="Calibri" w:cs="Calibri"/>
          <w:b/>
          <w:sz w:val="20"/>
          <w:szCs w:val="20"/>
        </w:rPr>
      </w:pPr>
      <w:r w:rsidRPr="008F41D0">
        <w:rPr>
          <w:rFonts w:ascii="Calibri" w:hAnsi="Calibri" w:cs="Calibri"/>
          <w:b/>
          <w:sz w:val="20"/>
          <w:szCs w:val="20"/>
        </w:rPr>
        <w:t xml:space="preserve"> </w:t>
      </w:r>
    </w:p>
    <w:p w14:paraId="466DF3CA" w14:textId="44F5DCC8" w:rsidR="008E009B" w:rsidRPr="008F41D0" w:rsidRDefault="003B3C2B" w:rsidP="00620D34">
      <w:pPr>
        <w:pStyle w:val="ListParagraph"/>
        <w:numPr>
          <w:ilvl w:val="3"/>
          <w:numId w:val="1"/>
        </w:numPr>
        <w:ind w:left="540"/>
        <w:rPr>
          <w:rFonts w:ascii="Calibri" w:hAnsi="Calibri" w:cs="Calibri"/>
          <w:sz w:val="18"/>
          <w:szCs w:val="18"/>
        </w:rPr>
      </w:pPr>
      <w:r w:rsidRPr="00B92707">
        <w:rPr>
          <w:rFonts w:ascii="Calibri" w:hAnsi="Calibri" w:cs="Calibri"/>
          <w:b/>
          <w:sz w:val="20"/>
          <w:szCs w:val="20"/>
        </w:rPr>
        <w:t>13511 Lakeshore Blvd.</w:t>
      </w:r>
      <w:r w:rsidRPr="00B92707">
        <w:rPr>
          <w:rFonts w:ascii="Calibri" w:hAnsi="Calibri" w:cs="Calibri"/>
          <w:bCs/>
          <w:sz w:val="20"/>
          <w:szCs w:val="20"/>
        </w:rPr>
        <w:t xml:space="preserve"> – Second story deck enclosure</w:t>
      </w:r>
      <w:r w:rsidR="00536DFF" w:rsidRPr="00B92707">
        <w:rPr>
          <w:rFonts w:ascii="Calibri" w:hAnsi="Calibri" w:cs="Calibri"/>
          <w:bCs/>
          <w:sz w:val="20"/>
          <w:szCs w:val="20"/>
        </w:rPr>
        <w:t xml:space="preserve"> – Requests variance from Schedule 1155.05(a) </w:t>
      </w:r>
      <w:r w:rsidR="00536DFF" w:rsidRPr="00B92707">
        <w:rPr>
          <w:rFonts w:ascii="Calibri" w:hAnsi="Calibri" w:cs="Calibri"/>
          <w:b/>
          <w:sz w:val="20"/>
          <w:szCs w:val="20"/>
        </w:rPr>
        <w:t>Minimum Lot &amp; Yard Dimensions</w:t>
      </w:r>
      <w:r w:rsidR="00536DFF" w:rsidRPr="00B92707">
        <w:rPr>
          <w:rFonts w:ascii="Calibri" w:hAnsi="Calibri" w:cs="Calibri"/>
          <w:bCs/>
          <w:sz w:val="20"/>
          <w:szCs w:val="20"/>
        </w:rPr>
        <w:t xml:space="preserve"> -minimum 30 ft, side yard set-back in R-LF district, expanding non-conforming condition of existing house.</w:t>
      </w:r>
    </w:p>
    <w:p w14:paraId="4A0B959B" w14:textId="77777777" w:rsidR="008E009B" w:rsidRPr="00B92707" w:rsidRDefault="008E009B" w:rsidP="004820CF">
      <w:pPr>
        <w:pStyle w:val="VOBLetter"/>
        <w:rPr>
          <w:rFonts w:ascii="Calibri" w:hAnsi="Calibri" w:cs="Calibri"/>
        </w:rPr>
      </w:pPr>
    </w:p>
    <w:p w14:paraId="3D6E14B6" w14:textId="77777777" w:rsidR="008A7207" w:rsidRPr="00B92707" w:rsidRDefault="008A7207" w:rsidP="004820CF">
      <w:pPr>
        <w:pStyle w:val="VOBLetter"/>
        <w:rPr>
          <w:rFonts w:ascii="Calibri" w:hAnsi="Calibri" w:cs="Calibri"/>
        </w:rPr>
      </w:pPr>
    </w:p>
    <w:p w14:paraId="58852BB4" w14:textId="77777777" w:rsidR="008A7207" w:rsidRPr="00620D34" w:rsidRDefault="008A7207" w:rsidP="004820CF">
      <w:pPr>
        <w:pStyle w:val="VOBLetter"/>
        <w:rPr>
          <w:rFonts w:ascii="Calibri" w:hAnsi="Calibri" w:cs="Calibri"/>
          <w:b/>
          <w:bCs/>
        </w:rPr>
      </w:pPr>
    </w:p>
    <w:p w14:paraId="600029A7" w14:textId="77777777" w:rsidR="008A7207" w:rsidRPr="00B92707" w:rsidRDefault="008A7207" w:rsidP="004820CF">
      <w:pPr>
        <w:pStyle w:val="VOBLetter"/>
        <w:rPr>
          <w:rFonts w:ascii="Calibri" w:hAnsi="Calibri" w:cs="Calibri"/>
        </w:rPr>
      </w:pPr>
    </w:p>
    <w:p w14:paraId="303F5318" w14:textId="77777777" w:rsidR="008A7207" w:rsidRPr="00B92707" w:rsidRDefault="008A7207" w:rsidP="004820CF">
      <w:pPr>
        <w:pStyle w:val="VOBLetter"/>
        <w:rPr>
          <w:rFonts w:ascii="Calibri" w:hAnsi="Calibri" w:cs="Calibri"/>
        </w:rPr>
      </w:pPr>
    </w:p>
    <w:p w14:paraId="6CC265C1" w14:textId="77777777" w:rsidR="008A7207" w:rsidRPr="00B92707" w:rsidRDefault="008A7207" w:rsidP="004820CF">
      <w:pPr>
        <w:pStyle w:val="VOBLetter"/>
        <w:rPr>
          <w:rFonts w:ascii="Calibri" w:hAnsi="Calibri" w:cs="Calibri"/>
        </w:rPr>
      </w:pPr>
    </w:p>
    <w:p w14:paraId="3032C277" w14:textId="77777777" w:rsidR="008E009B" w:rsidRPr="00B92707" w:rsidRDefault="008E009B" w:rsidP="004820CF">
      <w:pPr>
        <w:pStyle w:val="VOBLetter"/>
        <w:rPr>
          <w:rFonts w:ascii="Calibri" w:hAnsi="Calibri" w:cs="Calibri"/>
        </w:rPr>
      </w:pPr>
    </w:p>
    <w:p w14:paraId="42A2CD94" w14:textId="75BD7CCB" w:rsidR="008E009B" w:rsidRPr="00B92707" w:rsidRDefault="008E009B" w:rsidP="004820CF">
      <w:pPr>
        <w:pStyle w:val="VOBLetter"/>
        <w:rPr>
          <w:rFonts w:ascii="Calibri" w:hAnsi="Calibri" w:cs="Calibri"/>
        </w:rPr>
      </w:pPr>
      <w:r w:rsidRPr="00B92707">
        <w:rPr>
          <w:rFonts w:ascii="Calibri" w:hAnsi="Calibri" w:cs="Calibri"/>
        </w:rPr>
        <w:t xml:space="preserve">Posted: </w:t>
      </w:r>
      <w:r w:rsidR="00620D34">
        <w:rPr>
          <w:rFonts w:ascii="Calibri" w:hAnsi="Calibri" w:cs="Calibri"/>
        </w:rPr>
        <w:t xml:space="preserve"> February 20, 2025</w:t>
      </w:r>
    </w:p>
    <w:sectPr w:rsidR="008E009B" w:rsidRPr="00B92707" w:rsidSect="00855187">
      <w:headerReference w:type="default" r:id="rId7"/>
      <w:headerReference w:type="first" r:id="rId8"/>
      <w:type w:val="continuous"/>
      <w:pgSz w:w="12240" w:h="15840"/>
      <w:pgMar w:top="1800" w:right="1440" w:bottom="216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037D" w14:textId="77777777" w:rsidR="006525C0" w:rsidRDefault="006525C0" w:rsidP="00831332">
      <w:r>
        <w:separator/>
      </w:r>
    </w:p>
  </w:endnote>
  <w:endnote w:type="continuationSeparator" w:id="0">
    <w:p w14:paraId="72CACE0B" w14:textId="77777777" w:rsidR="006525C0" w:rsidRDefault="006525C0" w:rsidP="0083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erif Pro">
    <w:altName w:val="Cambria Math"/>
    <w:charset w:val="00"/>
    <w:family w:val="roman"/>
    <w:pitch w:val="variable"/>
    <w:sig w:usb0="20000287" w:usb1="02000003" w:usb2="00000000" w:usb3="00000000" w:csb0="0000019F" w:csb1="00000000"/>
  </w:font>
  <w:font w:name="Lora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B57A" w14:textId="77777777" w:rsidR="006525C0" w:rsidRDefault="006525C0" w:rsidP="00831332">
      <w:r>
        <w:separator/>
      </w:r>
    </w:p>
  </w:footnote>
  <w:footnote w:type="continuationSeparator" w:id="0">
    <w:p w14:paraId="24A52C77" w14:textId="77777777" w:rsidR="006525C0" w:rsidRDefault="006525C0" w:rsidP="00831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1749" w14:textId="2E688D96" w:rsidR="00855187" w:rsidRDefault="008763FB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D6D6DB9" wp14:editId="350B363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B-Letterhead-secon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97F0" w14:textId="503566E5" w:rsidR="00855187" w:rsidRDefault="003A60A2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051D324" wp14:editId="52B07F1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B-Letterhea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40C01"/>
    <w:multiLevelType w:val="hybridMultilevel"/>
    <w:tmpl w:val="DCC8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8555E"/>
    <w:multiLevelType w:val="hybridMultilevel"/>
    <w:tmpl w:val="D5E09722"/>
    <w:lvl w:ilvl="0" w:tplc="8DAEC45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86192"/>
    <w:multiLevelType w:val="hybridMultilevel"/>
    <w:tmpl w:val="76E8FF0C"/>
    <w:lvl w:ilvl="0" w:tplc="9B8A8C58">
      <w:start w:val="1"/>
      <w:numFmt w:val="decimal"/>
      <w:lvlText w:val="%1."/>
      <w:lvlJc w:val="left"/>
      <w:pPr>
        <w:ind w:left="420" w:hanging="360"/>
      </w:pPr>
      <w:rPr>
        <w:rFonts w:asciiTheme="minorHAnsi" w:hAnsiTheme="minorHAnsi" w:cs="Times New Roman"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1CF3627"/>
    <w:multiLevelType w:val="hybridMultilevel"/>
    <w:tmpl w:val="71E4C856"/>
    <w:lvl w:ilvl="0" w:tplc="0409000F">
      <w:start w:val="1"/>
      <w:numFmt w:val="decimal"/>
      <w:lvlText w:val="%1."/>
      <w:lvlJc w:val="left"/>
      <w:pPr>
        <w:ind w:left="2580" w:hanging="360"/>
      </w:p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num w:numId="1" w16cid:durableId="918758853">
    <w:abstractNumId w:val="2"/>
  </w:num>
  <w:num w:numId="2" w16cid:durableId="1560746066">
    <w:abstractNumId w:val="0"/>
  </w:num>
  <w:num w:numId="3" w16cid:durableId="586694629">
    <w:abstractNumId w:val="2"/>
  </w:num>
  <w:num w:numId="4" w16cid:durableId="247809767">
    <w:abstractNumId w:val="1"/>
  </w:num>
  <w:num w:numId="5" w16cid:durableId="1511289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Y3NzYyMTcwtjSxMLNQ0lEKTi0uzszPAykwrAUA5ZxjvywAAAA="/>
  </w:docVars>
  <w:rsids>
    <w:rsidRoot w:val="00831332"/>
    <w:rsid w:val="00082DBB"/>
    <w:rsid w:val="000C35D7"/>
    <w:rsid w:val="0012186A"/>
    <w:rsid w:val="00142979"/>
    <w:rsid w:val="00160229"/>
    <w:rsid w:val="0016210B"/>
    <w:rsid w:val="00171D1E"/>
    <w:rsid w:val="00181BBF"/>
    <w:rsid w:val="001B0B0E"/>
    <w:rsid w:val="001C7016"/>
    <w:rsid w:val="001C7515"/>
    <w:rsid w:val="00226E32"/>
    <w:rsid w:val="00232347"/>
    <w:rsid w:val="00260677"/>
    <w:rsid w:val="00260E66"/>
    <w:rsid w:val="00266759"/>
    <w:rsid w:val="00272888"/>
    <w:rsid w:val="00283480"/>
    <w:rsid w:val="002B666C"/>
    <w:rsid w:val="00325A20"/>
    <w:rsid w:val="003447EA"/>
    <w:rsid w:val="003670AD"/>
    <w:rsid w:val="003A60A2"/>
    <w:rsid w:val="003B3C2B"/>
    <w:rsid w:val="003C6C39"/>
    <w:rsid w:val="003D7FCA"/>
    <w:rsid w:val="003F47C1"/>
    <w:rsid w:val="00436D0C"/>
    <w:rsid w:val="00451F3C"/>
    <w:rsid w:val="004820CF"/>
    <w:rsid w:val="00482B90"/>
    <w:rsid w:val="00486DF2"/>
    <w:rsid w:val="0049562D"/>
    <w:rsid w:val="004A237D"/>
    <w:rsid w:val="004D3F47"/>
    <w:rsid w:val="004D5B61"/>
    <w:rsid w:val="00536DFF"/>
    <w:rsid w:val="00585453"/>
    <w:rsid w:val="005B12F7"/>
    <w:rsid w:val="005E06E9"/>
    <w:rsid w:val="00620D34"/>
    <w:rsid w:val="006273AF"/>
    <w:rsid w:val="00636376"/>
    <w:rsid w:val="006438DE"/>
    <w:rsid w:val="00644FC3"/>
    <w:rsid w:val="006525C0"/>
    <w:rsid w:val="0068394D"/>
    <w:rsid w:val="007854F0"/>
    <w:rsid w:val="00787CA6"/>
    <w:rsid w:val="00831332"/>
    <w:rsid w:val="00855187"/>
    <w:rsid w:val="008605B5"/>
    <w:rsid w:val="008763FB"/>
    <w:rsid w:val="008A7207"/>
    <w:rsid w:val="008D2851"/>
    <w:rsid w:val="008E009B"/>
    <w:rsid w:val="008F41D0"/>
    <w:rsid w:val="0090793B"/>
    <w:rsid w:val="00940AFC"/>
    <w:rsid w:val="00976058"/>
    <w:rsid w:val="009E1EBF"/>
    <w:rsid w:val="009E2EBD"/>
    <w:rsid w:val="00A501E9"/>
    <w:rsid w:val="00A74FDA"/>
    <w:rsid w:val="00AF0B0B"/>
    <w:rsid w:val="00B33D9D"/>
    <w:rsid w:val="00B476E3"/>
    <w:rsid w:val="00B5359C"/>
    <w:rsid w:val="00B655BE"/>
    <w:rsid w:val="00B92707"/>
    <w:rsid w:val="00BE2D8E"/>
    <w:rsid w:val="00C27436"/>
    <w:rsid w:val="00C8522E"/>
    <w:rsid w:val="00C97D50"/>
    <w:rsid w:val="00CB58FD"/>
    <w:rsid w:val="00CD4B08"/>
    <w:rsid w:val="00CF0B4B"/>
    <w:rsid w:val="00D706BD"/>
    <w:rsid w:val="00E005D6"/>
    <w:rsid w:val="00E03A15"/>
    <w:rsid w:val="00E2556C"/>
    <w:rsid w:val="00E30916"/>
    <w:rsid w:val="00E30E42"/>
    <w:rsid w:val="00E45159"/>
    <w:rsid w:val="00E83D03"/>
    <w:rsid w:val="00EC4FF2"/>
    <w:rsid w:val="00EE57DE"/>
    <w:rsid w:val="00EF1BD4"/>
    <w:rsid w:val="00EF5115"/>
    <w:rsid w:val="00FA25F5"/>
    <w:rsid w:val="00FD28BA"/>
    <w:rsid w:val="00FE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0056A2"/>
  <w14:defaultImageDpi w14:val="330"/>
  <w15:docId w15:val="{788B64E7-5221-4806-B8FD-782FD4C6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Green">
    <w:name w:val="Subhead Green"/>
    <w:basedOn w:val="Normal"/>
    <w:qFormat/>
    <w:rsid w:val="00E83D03"/>
    <w:pPr>
      <w:spacing w:after="80"/>
      <w:jc w:val="center"/>
    </w:pPr>
    <w:rPr>
      <w:rFonts w:ascii="Arial" w:hAnsi="Arial" w:cs="Arial"/>
      <w:b/>
      <w:color w:val="76923C"/>
      <w:sz w:val="18"/>
      <w:szCs w:val="36"/>
    </w:rPr>
  </w:style>
  <w:style w:type="paragraph" w:customStyle="1" w:styleId="Description">
    <w:name w:val="Description"/>
    <w:basedOn w:val="Normal"/>
    <w:next w:val="SubheadGreen"/>
    <w:qFormat/>
    <w:rsid w:val="00E83D03"/>
    <w:pPr>
      <w:spacing w:after="80"/>
      <w:jc w:val="center"/>
    </w:pPr>
    <w:rPr>
      <w:rFonts w:ascii="Arial" w:hAnsi="Arial" w:cs="Arial"/>
      <w:sz w:val="20"/>
      <w:szCs w:val="36"/>
    </w:rPr>
  </w:style>
  <w:style w:type="paragraph" w:styleId="Header">
    <w:name w:val="header"/>
    <w:basedOn w:val="Normal"/>
    <w:link w:val="HeaderChar"/>
    <w:uiPriority w:val="99"/>
    <w:unhideWhenUsed/>
    <w:rsid w:val="008313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332"/>
  </w:style>
  <w:style w:type="paragraph" w:styleId="Footer">
    <w:name w:val="footer"/>
    <w:basedOn w:val="Normal"/>
    <w:link w:val="FooterChar"/>
    <w:uiPriority w:val="99"/>
    <w:unhideWhenUsed/>
    <w:rsid w:val="008313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332"/>
  </w:style>
  <w:style w:type="paragraph" w:styleId="BalloonText">
    <w:name w:val="Balloon Text"/>
    <w:basedOn w:val="Normal"/>
    <w:link w:val="BalloonTextChar"/>
    <w:uiPriority w:val="99"/>
    <w:semiHidden/>
    <w:unhideWhenUsed/>
    <w:rsid w:val="008313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133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3133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VOBLetter">
    <w:name w:val="VOB Letter"/>
    <w:qFormat/>
    <w:rsid w:val="00855187"/>
    <w:pPr>
      <w:suppressAutoHyphens/>
    </w:pPr>
    <w:rPr>
      <w:rFonts w:ascii="Source Serif Pro" w:hAnsi="Source Serif Pro" w:cs="Lora-Regular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009B"/>
    <w:pPr>
      <w:ind w:left="720"/>
      <w:contextualSpacing/>
    </w:pPr>
  </w:style>
  <w:style w:type="paragraph" w:styleId="Revision">
    <w:name w:val="Revision"/>
    <w:hidden/>
    <w:uiPriority w:val="99"/>
    <w:semiHidden/>
    <w:rsid w:val="007854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Guide Studio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Gerken</dc:creator>
  <cp:keywords/>
  <dc:description/>
  <cp:lastModifiedBy>Building Department</cp:lastModifiedBy>
  <cp:revision>4</cp:revision>
  <cp:lastPrinted>2024-11-21T20:39:00Z</cp:lastPrinted>
  <dcterms:created xsi:type="dcterms:W3CDTF">2025-02-11T19:48:00Z</dcterms:created>
  <dcterms:modified xsi:type="dcterms:W3CDTF">2025-02-20T16:55:00Z</dcterms:modified>
</cp:coreProperties>
</file>